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77D26" w14:textId="4CADB80C" w:rsidR="00264B36" w:rsidRPr="0099753A" w:rsidRDefault="00264B36" w:rsidP="0099753A">
      <w:pPr>
        <w:pStyle w:val="Ondertitel"/>
        <w:jc w:val="center"/>
        <w:rPr>
          <w:b/>
          <w:bCs/>
          <w:color w:val="000000" w:themeColor="text1"/>
        </w:rPr>
      </w:pPr>
      <w:r w:rsidRPr="0099753A">
        <w:rPr>
          <w:b/>
          <w:bCs/>
          <w:color w:val="000000" w:themeColor="text1"/>
        </w:rPr>
        <w:t>Formulaire de consentement pour le</w:t>
      </w:r>
      <w:r w:rsidRPr="0099753A">
        <w:rPr>
          <w:b/>
          <w:bCs/>
          <w:color w:val="000000" w:themeColor="text1"/>
          <w:lang w:val="fr-FR"/>
        </w:rPr>
        <w:t xml:space="preserve"> traitement des donnés concernant le</w:t>
      </w:r>
      <w:r w:rsidRPr="0099753A">
        <w:rPr>
          <w:b/>
          <w:bCs/>
          <w:color w:val="000000" w:themeColor="text1"/>
        </w:rPr>
        <w:t xml:space="preserve"> test commun de formation des moniteurs de ski</w:t>
      </w:r>
    </w:p>
    <w:p w14:paraId="7B58EC06" w14:textId="5A094CA2" w:rsidR="00264B36" w:rsidRPr="0099753A" w:rsidRDefault="00264B36" w:rsidP="00264B36">
      <w:pPr>
        <w:jc w:val="both"/>
        <w:rPr>
          <w:rFonts w:cstheme="minorHAnsi"/>
          <w:sz w:val="22"/>
          <w:szCs w:val="22"/>
        </w:rPr>
      </w:pPr>
      <w:r w:rsidRPr="0099753A">
        <w:rPr>
          <w:rFonts w:cstheme="minorHAnsi"/>
          <w:sz w:val="22"/>
          <w:szCs w:val="22"/>
        </w:rPr>
        <w:t xml:space="preserve">J'autorise l'entité compétente mentionnée ci-dessous à traiter mes données personnelles en utilisant le Système d'information du marché intérieur (IMI), comme décrit dans le présent formulaire de consentement et dans le dossier </w:t>
      </w:r>
      <w:r w:rsidRPr="0099753A">
        <w:rPr>
          <w:rFonts w:cstheme="minorHAnsi"/>
          <w:sz w:val="22"/>
          <w:szCs w:val="22"/>
        </w:rPr>
        <w:fldChar w:fldCharType="begin"/>
      </w:r>
      <w:r w:rsidRPr="0099753A">
        <w:rPr>
          <w:rFonts w:cstheme="minorHAnsi"/>
          <w:sz w:val="22"/>
          <w:szCs w:val="22"/>
        </w:rPr>
        <w:instrText xml:space="preserve"> HYPERLINK "https://ec.europa.eu/dpo-register/detail/DPR-EC-00373" </w:instrText>
      </w:r>
      <w:r w:rsidRPr="0099753A">
        <w:rPr>
          <w:rFonts w:cstheme="minorHAnsi"/>
          <w:sz w:val="22"/>
          <w:szCs w:val="22"/>
        </w:rPr>
        <w:fldChar w:fldCharType="separate"/>
      </w:r>
      <w:r w:rsidRPr="0099753A">
        <w:rPr>
          <w:rStyle w:val="Hyperlink"/>
          <w:rFonts w:cstheme="minorHAnsi"/>
          <w:sz w:val="22"/>
          <w:szCs w:val="22"/>
        </w:rPr>
        <w:t>IMI DPR-EC-00373</w:t>
      </w:r>
      <w:r w:rsidRPr="0099753A">
        <w:rPr>
          <w:rFonts w:cstheme="minorHAnsi"/>
          <w:sz w:val="22"/>
          <w:szCs w:val="22"/>
        </w:rPr>
        <w:fldChar w:fldCharType="end"/>
      </w:r>
      <w:r w:rsidRPr="0099753A">
        <w:rPr>
          <w:rFonts w:cstheme="minorHAnsi"/>
          <w:sz w:val="22"/>
          <w:szCs w:val="22"/>
        </w:rPr>
        <w:t xml:space="preserve"> </w:t>
      </w:r>
      <w:r w:rsidRPr="0099753A">
        <w:rPr>
          <w:rStyle w:val="Voetnootmarkering"/>
          <w:rFonts w:cstheme="minorHAnsi"/>
          <w:sz w:val="22"/>
          <w:szCs w:val="22"/>
        </w:rPr>
        <w:footnoteReference w:id="1"/>
      </w:r>
      <w:r w:rsidRPr="0099753A">
        <w:rPr>
          <w:rFonts w:cstheme="minorHAnsi"/>
          <w:sz w:val="22"/>
          <w:szCs w:val="22"/>
        </w:rPr>
        <w:t xml:space="preserve">. Les données seront traitées afin d'enregistrer mon éligibilité au principe de reconnaissance automatique en vertu de </w:t>
      </w:r>
      <w:r w:rsidRPr="0099753A">
        <w:rPr>
          <w:rFonts w:cstheme="minorHAnsi"/>
          <w:sz w:val="22"/>
          <w:szCs w:val="22"/>
        </w:rPr>
        <w:fldChar w:fldCharType="begin"/>
      </w:r>
      <w:r w:rsidRPr="0099753A">
        <w:rPr>
          <w:rFonts w:cstheme="minorHAnsi"/>
          <w:sz w:val="22"/>
          <w:szCs w:val="22"/>
        </w:rPr>
        <w:instrText xml:space="preserve"> HYPERLINK "https://eur-lex.europa.eu/legal-content/FR/TXT/HTML/?uri=CELEX:32019R0907" </w:instrText>
      </w:r>
      <w:r w:rsidRPr="0099753A">
        <w:rPr>
          <w:rFonts w:cstheme="minorHAnsi"/>
          <w:sz w:val="22"/>
          <w:szCs w:val="22"/>
        </w:rPr>
        <w:fldChar w:fldCharType="separate"/>
      </w:r>
      <w:r w:rsidRPr="0099753A">
        <w:rPr>
          <w:rStyle w:val="Hyperlink"/>
          <w:rFonts w:cstheme="minorHAnsi"/>
          <w:sz w:val="22"/>
          <w:szCs w:val="22"/>
        </w:rPr>
        <w:t>l'article 4 du règlement délégué de la Commission (UE) 2019/907</w:t>
      </w:r>
      <w:r w:rsidRPr="0099753A">
        <w:rPr>
          <w:rFonts w:cstheme="minorHAnsi"/>
          <w:sz w:val="22"/>
          <w:szCs w:val="22"/>
        </w:rPr>
        <w:fldChar w:fldCharType="end"/>
      </w:r>
      <w:r w:rsidRPr="0099753A">
        <w:rPr>
          <w:rFonts w:cstheme="minorHAnsi"/>
          <w:sz w:val="22"/>
          <w:szCs w:val="22"/>
        </w:rPr>
        <w:t xml:space="preserve"> et d'échanger ces informations avec les entités compétentes des autres États membres sur la base de la coopération administrative et de l'assistance mutuelle entre les États membres, comme prévu aux articles 8 et 56 de la </w:t>
      </w:r>
      <w:r w:rsidRPr="0099753A">
        <w:rPr>
          <w:rFonts w:cstheme="minorHAnsi"/>
          <w:sz w:val="22"/>
          <w:szCs w:val="22"/>
        </w:rPr>
        <w:fldChar w:fldCharType="begin"/>
      </w:r>
      <w:r w:rsidRPr="0099753A">
        <w:rPr>
          <w:rFonts w:cstheme="minorHAnsi"/>
          <w:sz w:val="22"/>
          <w:szCs w:val="22"/>
        </w:rPr>
        <w:instrText xml:space="preserve"> HYPERLINK "https://eur-lex.europa.eu/legal-content/FR/TXT/HTML/?uri=CELEX:02005L0036-20140117" </w:instrText>
      </w:r>
      <w:r w:rsidRPr="0099753A">
        <w:rPr>
          <w:rFonts w:cstheme="minorHAnsi"/>
          <w:sz w:val="22"/>
          <w:szCs w:val="22"/>
        </w:rPr>
        <w:fldChar w:fldCharType="separate"/>
      </w:r>
      <w:r w:rsidRPr="0099753A">
        <w:rPr>
          <w:rStyle w:val="Hyperlink"/>
          <w:rFonts w:cstheme="minorHAnsi"/>
          <w:sz w:val="22"/>
          <w:szCs w:val="22"/>
        </w:rPr>
        <w:t>directive 2005/36/CE</w:t>
      </w:r>
      <w:r w:rsidRPr="0099753A">
        <w:rPr>
          <w:rFonts w:cstheme="minorHAnsi"/>
          <w:sz w:val="22"/>
          <w:szCs w:val="22"/>
        </w:rPr>
        <w:fldChar w:fldCharType="end"/>
      </w:r>
      <w:r w:rsidRPr="0099753A">
        <w:rPr>
          <w:rFonts w:cstheme="minorHAnsi"/>
          <w:sz w:val="22"/>
          <w:szCs w:val="22"/>
        </w:rPr>
        <w:t>.</w:t>
      </w:r>
    </w:p>
    <w:p w14:paraId="2EC6DDDC" w14:textId="77777777" w:rsidR="00264B36" w:rsidRPr="0099753A" w:rsidRDefault="00264B36" w:rsidP="00264B36">
      <w:pPr>
        <w:rPr>
          <w:rFonts w:cstheme="minorHAnsi"/>
          <w:sz w:val="22"/>
          <w:szCs w:val="22"/>
        </w:rPr>
      </w:pPr>
    </w:p>
    <w:p w14:paraId="1D639E7D" w14:textId="38D3C204" w:rsidR="00264B36" w:rsidRPr="0099753A" w:rsidRDefault="00264B36" w:rsidP="00264B36">
      <w:pPr>
        <w:rPr>
          <w:rFonts w:cstheme="minorHAnsi"/>
          <w:sz w:val="22"/>
          <w:szCs w:val="22"/>
        </w:rPr>
      </w:pPr>
      <w:r w:rsidRPr="0099753A">
        <w:rPr>
          <w:rFonts w:cstheme="minorHAnsi"/>
          <w:sz w:val="22"/>
          <w:szCs w:val="22"/>
        </w:rPr>
        <w:t>Coordonnées de l'entité responsable</w:t>
      </w:r>
    </w:p>
    <w:p w14:paraId="11C3E214" w14:textId="3C8D14BE" w:rsidR="00264B36" w:rsidRPr="00522035" w:rsidRDefault="00264B36" w:rsidP="00522035">
      <w:pPr>
        <w:pStyle w:val="Lijstalinea"/>
        <w:numPr>
          <w:ilvl w:val="0"/>
          <w:numId w:val="2"/>
        </w:numPr>
        <w:rPr>
          <w:rFonts w:cstheme="minorHAnsi"/>
          <w:sz w:val="22"/>
          <w:szCs w:val="22"/>
          <w:lang w:val="fr-FR"/>
        </w:rPr>
      </w:pPr>
      <w:r w:rsidRPr="00522035">
        <w:rPr>
          <w:rFonts w:cstheme="minorHAnsi"/>
          <w:sz w:val="22"/>
          <w:szCs w:val="22"/>
        </w:rPr>
        <w:t xml:space="preserve">Nom de l'entité compétente : </w:t>
      </w:r>
      <w:proofErr w:type="spellStart"/>
      <w:r w:rsidRPr="00522035">
        <w:rPr>
          <w:rFonts w:cstheme="minorHAnsi"/>
          <w:sz w:val="22"/>
          <w:szCs w:val="22"/>
          <w:lang w:val="fr-FR"/>
        </w:rPr>
        <w:t>Adeps</w:t>
      </w:r>
      <w:proofErr w:type="spellEnd"/>
    </w:p>
    <w:p w14:paraId="22C4C361" w14:textId="0ABD71EF" w:rsidR="00264B36" w:rsidRPr="00522035" w:rsidRDefault="00264B36" w:rsidP="00522035">
      <w:pPr>
        <w:pStyle w:val="Lijstalinea"/>
        <w:numPr>
          <w:ilvl w:val="0"/>
          <w:numId w:val="2"/>
        </w:numPr>
        <w:rPr>
          <w:rFonts w:eastAsia="Times New Roman" w:cstheme="minorHAnsi"/>
          <w:sz w:val="22"/>
          <w:szCs w:val="22"/>
          <w:lang w:val="fr-FR" w:eastAsia="nl-NL"/>
        </w:rPr>
      </w:pPr>
      <w:r w:rsidRPr="00522035">
        <w:rPr>
          <w:rFonts w:cstheme="minorHAnsi"/>
          <w:sz w:val="22"/>
          <w:szCs w:val="22"/>
        </w:rPr>
        <w:t xml:space="preserve">Adresse : </w:t>
      </w:r>
      <w:r w:rsidRPr="00522035">
        <w:rPr>
          <w:rFonts w:eastAsia="Times New Roman" w:cstheme="minorHAnsi"/>
          <w:color w:val="000000"/>
          <w:sz w:val="22"/>
          <w:szCs w:val="22"/>
          <w:lang w:eastAsia="nl-NL"/>
        </w:rPr>
        <w:t>Boulevard Lépolod II, 44</w:t>
      </w:r>
      <w:r w:rsidRPr="00522035">
        <w:rPr>
          <w:rFonts w:eastAsia="Times New Roman" w:cstheme="minorHAnsi"/>
          <w:color w:val="000000"/>
          <w:sz w:val="22"/>
          <w:szCs w:val="22"/>
          <w:lang w:val="fr-FR" w:eastAsia="nl-NL"/>
        </w:rPr>
        <w:t>, 1080 Bruxelles</w:t>
      </w:r>
    </w:p>
    <w:p w14:paraId="718816DC" w14:textId="20C88CCE" w:rsidR="00264B36" w:rsidRPr="00522035" w:rsidRDefault="00264B36" w:rsidP="00522035">
      <w:pPr>
        <w:pStyle w:val="Lijstalinea"/>
        <w:numPr>
          <w:ilvl w:val="0"/>
          <w:numId w:val="2"/>
        </w:numPr>
        <w:rPr>
          <w:rFonts w:eastAsia="Times New Roman" w:cstheme="minorHAnsi"/>
          <w:sz w:val="22"/>
          <w:szCs w:val="22"/>
          <w:lang w:eastAsia="nl-NL"/>
        </w:rPr>
      </w:pPr>
      <w:r w:rsidRPr="00522035">
        <w:rPr>
          <w:rFonts w:cstheme="minorHAnsi"/>
          <w:sz w:val="22"/>
          <w:szCs w:val="22"/>
        </w:rPr>
        <w:t xml:space="preserve">Numéro de téléphone : +32 </w:t>
      </w:r>
      <w:r w:rsidRPr="00522035">
        <w:rPr>
          <w:rFonts w:eastAsia="Times New Roman" w:cstheme="minorHAnsi"/>
          <w:color w:val="000000"/>
          <w:sz w:val="22"/>
          <w:szCs w:val="22"/>
          <w:lang w:eastAsia="nl-NL"/>
        </w:rPr>
        <w:t>02</w:t>
      </w:r>
      <w:r w:rsidRPr="00522035">
        <w:rPr>
          <w:rFonts w:eastAsia="Times New Roman" w:cstheme="minorHAnsi"/>
          <w:color w:val="000000"/>
          <w:sz w:val="22"/>
          <w:szCs w:val="22"/>
          <w:lang w:val="fr-FR" w:eastAsia="nl-NL"/>
        </w:rPr>
        <w:t xml:space="preserve"> </w:t>
      </w:r>
      <w:r w:rsidRPr="00522035">
        <w:rPr>
          <w:rFonts w:eastAsia="Times New Roman" w:cstheme="minorHAnsi"/>
          <w:color w:val="000000"/>
          <w:sz w:val="22"/>
          <w:szCs w:val="22"/>
          <w:lang w:eastAsia="nl-NL"/>
        </w:rPr>
        <w:t>413 25 00</w:t>
      </w:r>
    </w:p>
    <w:p w14:paraId="0CE1DFB9" w14:textId="02D9244E" w:rsidR="00264B36" w:rsidRPr="00522035" w:rsidRDefault="00264B36" w:rsidP="00522035">
      <w:pPr>
        <w:pStyle w:val="Lijstalinea"/>
        <w:numPr>
          <w:ilvl w:val="0"/>
          <w:numId w:val="2"/>
        </w:numPr>
        <w:rPr>
          <w:rFonts w:cstheme="minorHAnsi"/>
          <w:sz w:val="22"/>
          <w:szCs w:val="22"/>
          <w:lang w:val="fr-FR"/>
        </w:rPr>
      </w:pPr>
      <w:r w:rsidRPr="00522035">
        <w:rPr>
          <w:rFonts w:cstheme="minorHAnsi"/>
          <w:sz w:val="22"/>
          <w:szCs w:val="22"/>
        </w:rPr>
        <w:t xml:space="preserve">Adresse électronique : </w:t>
      </w:r>
      <w:hyperlink r:id="rId7" w:history="1">
        <w:r w:rsidRPr="00522035">
          <w:rPr>
            <w:rStyle w:val="Hyperlink"/>
            <w:rFonts w:cstheme="minorHAnsi"/>
            <w:sz w:val="22"/>
            <w:szCs w:val="22"/>
          </w:rPr>
          <w:t>Marc.XHONNEUX@cfwb.be</w:t>
        </w:r>
      </w:hyperlink>
      <w:r w:rsidRPr="00522035">
        <w:rPr>
          <w:rFonts w:cstheme="minorHAnsi"/>
          <w:sz w:val="22"/>
          <w:szCs w:val="22"/>
          <w:lang w:val="fr-FR"/>
        </w:rPr>
        <w:t xml:space="preserve"> </w:t>
      </w:r>
    </w:p>
    <w:p w14:paraId="32810649" w14:textId="77777777" w:rsidR="00264B36" w:rsidRPr="0099753A" w:rsidRDefault="00264B36" w:rsidP="00264B36">
      <w:pPr>
        <w:rPr>
          <w:rFonts w:cstheme="minorHAnsi"/>
          <w:sz w:val="22"/>
          <w:szCs w:val="22"/>
        </w:rPr>
      </w:pPr>
    </w:p>
    <w:p w14:paraId="505081F7" w14:textId="77777777" w:rsidR="00264B36" w:rsidRPr="0099753A" w:rsidRDefault="00264B36" w:rsidP="00264B36">
      <w:pPr>
        <w:jc w:val="both"/>
        <w:rPr>
          <w:rFonts w:cstheme="minorHAnsi"/>
          <w:sz w:val="22"/>
          <w:szCs w:val="22"/>
        </w:rPr>
      </w:pPr>
      <w:r w:rsidRPr="0099753A">
        <w:rPr>
          <w:rFonts w:cstheme="minorHAnsi"/>
          <w:sz w:val="22"/>
          <w:szCs w:val="22"/>
        </w:rPr>
        <w:t>Les données et documents à caractère personnel qui sont enregistrés et traités avec mon consentement sont</w:t>
      </w:r>
    </w:p>
    <w:p w14:paraId="3B96BEB1" w14:textId="77EE0DB4" w:rsidR="00264B36" w:rsidRPr="0099753A" w:rsidRDefault="00264B36" w:rsidP="00264B36">
      <w:pPr>
        <w:pStyle w:val="Lijstalinea"/>
        <w:numPr>
          <w:ilvl w:val="0"/>
          <w:numId w:val="1"/>
        </w:numPr>
        <w:jc w:val="both"/>
        <w:rPr>
          <w:rFonts w:cstheme="minorHAnsi"/>
          <w:sz w:val="22"/>
          <w:szCs w:val="22"/>
        </w:rPr>
      </w:pPr>
      <w:r w:rsidRPr="0099753A">
        <w:rPr>
          <w:rFonts w:cstheme="minorHAnsi"/>
          <w:sz w:val="22"/>
          <w:szCs w:val="22"/>
        </w:rPr>
        <w:t>les données d'identification (nom, date de naissance, lieu de naissance, numéro national de moniteur de ski, le cas échéant)</w:t>
      </w:r>
    </w:p>
    <w:p w14:paraId="211E5D9A" w14:textId="00CA8974" w:rsidR="00264B36" w:rsidRPr="0099753A" w:rsidRDefault="00264B36" w:rsidP="00264B36">
      <w:pPr>
        <w:pStyle w:val="Lijstalinea"/>
        <w:numPr>
          <w:ilvl w:val="0"/>
          <w:numId w:val="1"/>
        </w:numPr>
        <w:jc w:val="both"/>
        <w:rPr>
          <w:rFonts w:cstheme="minorHAnsi"/>
          <w:sz w:val="22"/>
          <w:szCs w:val="22"/>
        </w:rPr>
      </w:pPr>
      <w:r w:rsidRPr="0099753A">
        <w:rPr>
          <w:rFonts w:cstheme="minorHAnsi"/>
          <w:sz w:val="22"/>
          <w:szCs w:val="22"/>
        </w:rPr>
        <w:t>les coordonnées (adresse, adresse électronique, numéro de téléphone) ;</w:t>
      </w:r>
    </w:p>
    <w:p w14:paraId="24F9937F" w14:textId="4AD35720" w:rsidR="00264B36" w:rsidRPr="0099753A" w:rsidRDefault="00264B36" w:rsidP="00264B36">
      <w:pPr>
        <w:pStyle w:val="Lijstalinea"/>
        <w:numPr>
          <w:ilvl w:val="0"/>
          <w:numId w:val="1"/>
        </w:numPr>
        <w:jc w:val="both"/>
        <w:rPr>
          <w:rFonts w:cstheme="minorHAnsi"/>
          <w:sz w:val="22"/>
          <w:szCs w:val="22"/>
        </w:rPr>
      </w:pPr>
      <w:r w:rsidRPr="0099753A">
        <w:rPr>
          <w:rFonts w:cstheme="minorHAnsi"/>
          <w:sz w:val="22"/>
          <w:szCs w:val="22"/>
        </w:rPr>
        <w:t>une copie de la qualification pertinente figurant à l'annexe I du règlement délégué de la Commission (UE) 2019/907 ;</w:t>
      </w:r>
    </w:p>
    <w:p w14:paraId="159C2B9B" w14:textId="0FC10800" w:rsidR="00264B36" w:rsidRPr="0099753A" w:rsidRDefault="00264B36" w:rsidP="00264B36">
      <w:pPr>
        <w:pStyle w:val="Lijstalinea"/>
        <w:numPr>
          <w:ilvl w:val="0"/>
          <w:numId w:val="1"/>
        </w:numPr>
        <w:jc w:val="both"/>
        <w:rPr>
          <w:rFonts w:cstheme="minorHAnsi"/>
          <w:sz w:val="22"/>
          <w:szCs w:val="22"/>
        </w:rPr>
      </w:pPr>
      <w:r w:rsidRPr="0099753A">
        <w:rPr>
          <w:rFonts w:cstheme="minorHAnsi"/>
          <w:sz w:val="22"/>
          <w:szCs w:val="22"/>
        </w:rPr>
        <w:t>le cas échéant, les résultats d</w:t>
      </w:r>
      <w:r w:rsidR="00AD1472">
        <w:rPr>
          <w:rFonts w:cstheme="minorHAnsi"/>
          <w:sz w:val="22"/>
          <w:szCs w:val="22"/>
          <w:lang w:val="fr-FR"/>
        </w:rPr>
        <w:t xml:space="preserve">u test </w:t>
      </w:r>
      <w:r w:rsidRPr="0099753A">
        <w:rPr>
          <w:rFonts w:cstheme="minorHAnsi"/>
          <w:sz w:val="22"/>
          <w:szCs w:val="22"/>
        </w:rPr>
        <w:t>technique et/ou de sécurité ;</w:t>
      </w:r>
    </w:p>
    <w:p w14:paraId="2341A331" w14:textId="62B6737A" w:rsidR="00264B36" w:rsidRPr="0099753A" w:rsidRDefault="00264B36" w:rsidP="00264B36">
      <w:pPr>
        <w:pStyle w:val="Lijstalinea"/>
        <w:numPr>
          <w:ilvl w:val="0"/>
          <w:numId w:val="1"/>
        </w:numPr>
        <w:jc w:val="both"/>
        <w:rPr>
          <w:rFonts w:cstheme="minorHAnsi"/>
          <w:sz w:val="22"/>
          <w:szCs w:val="22"/>
        </w:rPr>
      </w:pPr>
      <w:r w:rsidRPr="0099753A">
        <w:rPr>
          <w:rFonts w:cstheme="minorHAnsi"/>
          <w:sz w:val="22"/>
          <w:szCs w:val="22"/>
        </w:rPr>
        <w:t xml:space="preserve">le cas échéant, la preuve de bénéficier d'une exemption ou de droits acquis en vertu du </w:t>
      </w:r>
      <w:hyperlink r:id="rId8" w:history="1">
        <w:r w:rsidRPr="0099753A">
          <w:rPr>
            <w:rStyle w:val="Hyperlink"/>
            <w:rFonts w:cstheme="minorHAnsi"/>
            <w:sz w:val="22"/>
            <w:szCs w:val="22"/>
          </w:rPr>
          <w:t>règlement</w:t>
        </w:r>
        <w:r w:rsidR="0099753A" w:rsidRPr="0099753A">
          <w:rPr>
            <w:rStyle w:val="Hyperlink"/>
            <w:rFonts w:cstheme="minorHAnsi"/>
            <w:sz w:val="22"/>
            <w:szCs w:val="22"/>
            <w:lang w:val="fr-FR"/>
          </w:rPr>
          <w:t xml:space="preserve"> délégué</w:t>
        </w:r>
        <w:r w:rsidRPr="0099753A">
          <w:rPr>
            <w:rStyle w:val="Hyperlink"/>
            <w:rFonts w:cstheme="minorHAnsi"/>
            <w:sz w:val="22"/>
            <w:szCs w:val="22"/>
          </w:rPr>
          <w:t xml:space="preserve"> (UE) n° 2019/907 de la Commission</w:t>
        </w:r>
      </w:hyperlink>
      <w:r w:rsidRPr="0099753A">
        <w:rPr>
          <w:rFonts w:cstheme="minorHAnsi"/>
          <w:sz w:val="22"/>
          <w:szCs w:val="22"/>
        </w:rPr>
        <w:t>.</w:t>
      </w:r>
    </w:p>
    <w:p w14:paraId="4F1C3B99" w14:textId="77777777" w:rsidR="00264B36" w:rsidRPr="0099753A" w:rsidRDefault="00264B36" w:rsidP="00264B36">
      <w:pPr>
        <w:jc w:val="both"/>
        <w:rPr>
          <w:rFonts w:cstheme="minorHAnsi"/>
          <w:sz w:val="22"/>
          <w:szCs w:val="22"/>
        </w:rPr>
      </w:pPr>
    </w:p>
    <w:p w14:paraId="281E4606" w14:textId="688B9D3E" w:rsidR="00264B36" w:rsidRPr="0099753A" w:rsidRDefault="00264B36" w:rsidP="00264B36">
      <w:pPr>
        <w:jc w:val="both"/>
        <w:rPr>
          <w:rFonts w:cstheme="minorHAnsi"/>
          <w:sz w:val="22"/>
          <w:szCs w:val="22"/>
        </w:rPr>
      </w:pPr>
      <w:r w:rsidRPr="0099753A">
        <w:rPr>
          <w:rFonts w:cstheme="minorHAnsi"/>
          <w:sz w:val="22"/>
          <w:szCs w:val="22"/>
        </w:rPr>
        <w:t>Je donne mon consentement en signant ce formulaire. J'accepte que mes données soient traitées comme décrit ci-dessus.</w:t>
      </w:r>
    </w:p>
    <w:p w14:paraId="2C712900" w14:textId="15F6AFDB" w:rsidR="00264B36" w:rsidRPr="0099753A" w:rsidRDefault="00264B36" w:rsidP="00264B36">
      <w:pPr>
        <w:jc w:val="both"/>
        <w:rPr>
          <w:rFonts w:cstheme="minorHAnsi"/>
          <w:sz w:val="22"/>
          <w:szCs w:val="22"/>
        </w:rPr>
      </w:pPr>
      <w:r w:rsidRPr="0099753A">
        <w:rPr>
          <w:rFonts w:cstheme="minorHAnsi"/>
          <w:sz w:val="22"/>
          <w:szCs w:val="22"/>
        </w:rPr>
        <w:t xml:space="preserve">Je comprends que je peux retirer mon consentement à tout moment, par exemple si je ne souhaite plus que mes données personnelles soient partagées. Dans ce cas, tout traitement effectué avec mon consentement avant le retrait restera valable, mais mes données à caractère personnel ne pourront plus être utilisées pour d'autres échanges car elles seront bloquées et supprimées du système IMI conformément à </w:t>
      </w:r>
      <w:hyperlink r:id="rId9" w:history="1">
        <w:r w:rsidRPr="0099753A">
          <w:rPr>
            <w:rStyle w:val="Hyperlink"/>
            <w:rFonts w:cstheme="minorHAnsi"/>
            <w:sz w:val="22"/>
            <w:szCs w:val="22"/>
          </w:rPr>
          <w:t>l'article 14 du règlement (UE) n° 1024/2012</w:t>
        </w:r>
      </w:hyperlink>
      <w:r w:rsidRPr="0099753A">
        <w:rPr>
          <w:rFonts w:cstheme="minorHAnsi"/>
          <w:sz w:val="22"/>
          <w:szCs w:val="22"/>
        </w:rPr>
        <w:t>.</w:t>
      </w:r>
    </w:p>
    <w:p w14:paraId="0C3EB028" w14:textId="77777777" w:rsidR="00264B36" w:rsidRPr="0099753A" w:rsidRDefault="00264B36" w:rsidP="00264B36">
      <w:pPr>
        <w:rPr>
          <w:rFonts w:cstheme="minorHAnsi"/>
          <w:sz w:val="22"/>
          <w:szCs w:val="22"/>
        </w:rPr>
      </w:pPr>
    </w:p>
    <w:p w14:paraId="5BF8A920" w14:textId="77777777" w:rsidR="00264B36" w:rsidRPr="0099753A" w:rsidRDefault="00264B36" w:rsidP="00264B36">
      <w:pPr>
        <w:rPr>
          <w:rFonts w:cstheme="minorHAnsi"/>
          <w:sz w:val="22"/>
          <w:szCs w:val="22"/>
        </w:rPr>
      </w:pPr>
    </w:p>
    <w:p w14:paraId="6D7D0C1C" w14:textId="092741E4" w:rsidR="00264B36" w:rsidRPr="0099753A" w:rsidRDefault="00264B36" w:rsidP="00264B36">
      <w:pPr>
        <w:rPr>
          <w:rFonts w:cstheme="minorHAnsi"/>
          <w:sz w:val="22"/>
          <w:szCs w:val="22"/>
        </w:rPr>
      </w:pPr>
      <w:r w:rsidRPr="0099753A">
        <w:rPr>
          <w:rFonts w:cstheme="minorHAnsi"/>
          <w:sz w:val="22"/>
          <w:szCs w:val="22"/>
        </w:rPr>
        <w:t>Prénom, nom :</w:t>
      </w:r>
      <w:r w:rsidRPr="0099753A">
        <w:rPr>
          <w:rFonts w:cstheme="minorHAnsi"/>
          <w:sz w:val="22"/>
          <w:szCs w:val="22"/>
        </w:rPr>
        <w:tab/>
      </w:r>
    </w:p>
    <w:p w14:paraId="7146860E" w14:textId="42176B1F" w:rsidR="00264B36" w:rsidRPr="0099753A" w:rsidRDefault="00264B36" w:rsidP="00264B36">
      <w:pPr>
        <w:rPr>
          <w:rFonts w:cstheme="minorHAnsi"/>
          <w:sz w:val="22"/>
          <w:szCs w:val="22"/>
        </w:rPr>
      </w:pPr>
      <w:r w:rsidRPr="0099753A">
        <w:rPr>
          <w:rFonts w:cstheme="minorHAnsi"/>
          <w:sz w:val="22"/>
          <w:szCs w:val="22"/>
        </w:rPr>
        <w:t xml:space="preserve">Lieu, date : </w:t>
      </w:r>
    </w:p>
    <w:p w14:paraId="3991B8E7" w14:textId="77777777" w:rsidR="00264B36" w:rsidRPr="0099753A" w:rsidRDefault="00264B36" w:rsidP="00264B36">
      <w:pPr>
        <w:rPr>
          <w:rFonts w:cstheme="minorHAnsi"/>
          <w:sz w:val="22"/>
          <w:szCs w:val="22"/>
        </w:rPr>
      </w:pPr>
    </w:p>
    <w:p w14:paraId="266F4C76" w14:textId="47C04D2D" w:rsidR="00264B36" w:rsidRPr="0099753A" w:rsidRDefault="00264B36" w:rsidP="00264B36">
      <w:pPr>
        <w:rPr>
          <w:rFonts w:cstheme="minorHAnsi"/>
          <w:sz w:val="22"/>
          <w:szCs w:val="22"/>
        </w:rPr>
      </w:pPr>
      <w:r w:rsidRPr="0099753A">
        <w:rPr>
          <w:rFonts w:cstheme="minorHAnsi"/>
          <w:sz w:val="22"/>
          <w:szCs w:val="22"/>
        </w:rPr>
        <w:t xml:space="preserve">Signature : </w:t>
      </w:r>
    </w:p>
    <w:p w14:paraId="375D9CBA" w14:textId="76D8E0F0" w:rsidR="00264B36" w:rsidRDefault="00264B36" w:rsidP="00264B36">
      <w:pPr>
        <w:rPr>
          <w:rFonts w:cstheme="minorHAnsi"/>
          <w:sz w:val="22"/>
          <w:szCs w:val="22"/>
        </w:rPr>
      </w:pPr>
    </w:p>
    <w:p w14:paraId="793A3FC9" w14:textId="4AADF1BD" w:rsidR="00522035" w:rsidRDefault="00522035" w:rsidP="00264B36">
      <w:pPr>
        <w:rPr>
          <w:rFonts w:cstheme="minorHAnsi"/>
          <w:sz w:val="22"/>
          <w:szCs w:val="22"/>
        </w:rPr>
      </w:pPr>
    </w:p>
    <w:p w14:paraId="0E1FB2E9" w14:textId="668AA718" w:rsidR="00522035" w:rsidRPr="006E2DB6" w:rsidRDefault="006E2DB6" w:rsidP="00264B36">
      <w:pPr>
        <w:rPr>
          <w:rFonts w:cstheme="minorHAnsi"/>
          <w:b/>
          <w:bCs/>
          <w:sz w:val="22"/>
          <w:szCs w:val="22"/>
          <w:lang w:val="fr-FR"/>
        </w:rPr>
      </w:pPr>
      <w:r w:rsidRPr="006E2DB6">
        <w:rPr>
          <w:rFonts w:cstheme="minorHAnsi"/>
          <w:b/>
          <w:bCs/>
          <w:sz w:val="22"/>
          <w:szCs w:val="22"/>
          <w:lang w:val="fr-FR"/>
        </w:rPr>
        <w:t xml:space="preserve">Document à renvoyer à </w:t>
      </w:r>
      <w:hyperlink r:id="rId10" w:history="1">
        <w:r w:rsidRPr="00104E9F">
          <w:rPr>
            <w:rStyle w:val="Hyperlink"/>
            <w:rFonts w:cstheme="minorHAnsi"/>
            <w:b/>
            <w:bCs/>
            <w:sz w:val="22"/>
            <w:szCs w:val="22"/>
            <w:lang w:val="fr-FR"/>
          </w:rPr>
          <w:t>Lode.NOLF@cfwb.be</w:t>
        </w:r>
      </w:hyperlink>
      <w:r>
        <w:rPr>
          <w:rFonts w:cstheme="minorHAnsi"/>
          <w:b/>
          <w:bCs/>
          <w:sz w:val="22"/>
          <w:szCs w:val="22"/>
          <w:lang w:val="fr-FR"/>
        </w:rPr>
        <w:t xml:space="preserve"> </w:t>
      </w:r>
    </w:p>
    <w:p w14:paraId="6AE6D0C3" w14:textId="77777777" w:rsidR="00264B36" w:rsidRPr="0099753A" w:rsidRDefault="00264B36" w:rsidP="00264B36">
      <w:pPr>
        <w:rPr>
          <w:rFonts w:cstheme="minorHAnsi"/>
          <w:sz w:val="22"/>
          <w:szCs w:val="22"/>
        </w:rPr>
      </w:pPr>
    </w:p>
    <w:p w14:paraId="1963A1F3" w14:textId="6D37A4E2" w:rsidR="00917CFA" w:rsidRPr="00522035" w:rsidRDefault="00264B36" w:rsidP="00264B36">
      <w:pPr>
        <w:rPr>
          <w:rFonts w:cstheme="minorHAnsi"/>
          <w:i/>
          <w:iCs/>
          <w:sz w:val="20"/>
          <w:szCs w:val="20"/>
        </w:rPr>
      </w:pPr>
      <w:r w:rsidRPr="00522035">
        <w:rPr>
          <w:rFonts w:cstheme="minorHAnsi"/>
          <w:i/>
          <w:iCs/>
          <w:sz w:val="20"/>
          <w:szCs w:val="20"/>
        </w:rPr>
        <w:t xml:space="preserve">Les données personnelles contenues dans ce formulaire de consentement seront conservées comme preuve du consentement. Afin d'exercer les droits de la personne concernée en vertu du </w:t>
      </w:r>
      <w:hyperlink r:id="rId11" w:history="1">
        <w:r w:rsidRPr="00522035">
          <w:rPr>
            <w:rStyle w:val="Hyperlink"/>
            <w:rFonts w:cstheme="minorHAnsi"/>
            <w:i/>
            <w:iCs/>
            <w:sz w:val="20"/>
            <w:szCs w:val="20"/>
          </w:rPr>
          <w:t>règlement (UE) 2016/679</w:t>
        </w:r>
      </w:hyperlink>
      <w:r w:rsidRPr="00522035">
        <w:rPr>
          <w:rFonts w:cstheme="minorHAnsi"/>
          <w:i/>
          <w:iCs/>
          <w:sz w:val="20"/>
          <w:szCs w:val="20"/>
        </w:rPr>
        <w:t>, l'entité compétente responsable du traitement doit être contactée.</w:t>
      </w:r>
    </w:p>
    <w:sectPr w:rsidR="00917CFA" w:rsidRPr="005220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BFA29" w14:textId="77777777" w:rsidR="00D07BAD" w:rsidRDefault="00D07BAD" w:rsidP="00264B36">
      <w:r>
        <w:separator/>
      </w:r>
    </w:p>
  </w:endnote>
  <w:endnote w:type="continuationSeparator" w:id="0">
    <w:p w14:paraId="69B8F5A7" w14:textId="77777777" w:rsidR="00D07BAD" w:rsidRDefault="00D07BAD" w:rsidP="002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7123B" w14:textId="77777777" w:rsidR="00D07BAD" w:rsidRDefault="00D07BAD" w:rsidP="00264B36">
      <w:r>
        <w:separator/>
      </w:r>
    </w:p>
  </w:footnote>
  <w:footnote w:type="continuationSeparator" w:id="0">
    <w:p w14:paraId="4A9E7CEC" w14:textId="77777777" w:rsidR="00D07BAD" w:rsidRDefault="00D07BAD" w:rsidP="00264B36">
      <w:r>
        <w:continuationSeparator/>
      </w:r>
    </w:p>
  </w:footnote>
  <w:footnote w:id="1">
    <w:p w14:paraId="13E18C5B" w14:textId="6FD133E2" w:rsidR="00264B36" w:rsidRPr="00264B36" w:rsidRDefault="00264B36">
      <w:pPr>
        <w:pStyle w:val="Voetnoottekst"/>
        <w:rPr>
          <w:lang w:val="fr-FR"/>
        </w:rPr>
      </w:pPr>
      <w:r>
        <w:rPr>
          <w:rStyle w:val="Voetnootmarkering"/>
        </w:rPr>
        <w:footnoteRef/>
      </w:r>
      <w:r>
        <w:t xml:space="preserve"> </w:t>
      </w:r>
      <w:r w:rsidRPr="00264B36">
        <w:t xml:space="preserve">Registre du délégué à la protection des données (DPO), </w:t>
      </w:r>
      <w:hyperlink r:id="rId1" w:history="1">
        <w:r w:rsidRPr="00DA5BA7">
          <w:rPr>
            <w:rStyle w:val="Hyperlink"/>
          </w:rPr>
          <w:t>https://ec.europa.eu/dpo-register/detail/DPR-EC-00373</w:t>
        </w:r>
      </w:hyperlink>
      <w:r w:rsidRPr="00264B36">
        <w:t>.</w:t>
      </w:r>
      <w:r>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D3786"/>
    <w:multiLevelType w:val="hybridMultilevel"/>
    <w:tmpl w:val="885E21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495DF6"/>
    <w:multiLevelType w:val="hybridMultilevel"/>
    <w:tmpl w:val="FD38F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36"/>
    <w:rsid w:val="00264B36"/>
    <w:rsid w:val="00522035"/>
    <w:rsid w:val="006E2DB6"/>
    <w:rsid w:val="00917CFA"/>
    <w:rsid w:val="0099753A"/>
    <w:rsid w:val="00AD1472"/>
    <w:rsid w:val="00BC381D"/>
    <w:rsid w:val="00D07BAD"/>
  </w:rsids>
  <m:mathPr>
    <m:mathFont m:val="Cambria Math"/>
    <m:brkBin m:val="before"/>
    <m:brkBinSub m:val="--"/>
    <m:smallFrac m:val="0"/>
    <m:dispDef/>
    <m:lMargin m:val="0"/>
    <m:rMargin m:val="0"/>
    <m:defJc m:val="centerGroup"/>
    <m:wrapIndent m:val="1440"/>
    <m:intLim m:val="subSup"/>
    <m:naryLim m:val="undOvr"/>
  </m:mathPr>
  <w:themeFontLang w:val="nl-FR"/>
  <w:clrSchemeMapping w:bg1="light1" w:t1="dark1" w:bg2="light2" w:t2="dark2" w:accent1="accent1" w:accent2="accent2" w:accent3="accent3" w:accent4="accent4" w:accent5="accent5" w:accent6="accent6" w:hyperlink="hyperlink" w:followedHyperlink="followedHyperlink"/>
  <w:decimalSymbol w:val=","/>
  <w:listSeparator w:val=";"/>
  <w14:docId w14:val="670BBA3E"/>
  <w15:chartTrackingRefBased/>
  <w15:docId w15:val="{DADCEEDF-94F2-9344-8552-D2200AB5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64B36"/>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4B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4B36"/>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264B36"/>
    <w:rPr>
      <w:rFonts w:eastAsiaTheme="minorEastAsia"/>
      <w:color w:val="5A5A5A" w:themeColor="text1" w:themeTint="A5"/>
      <w:spacing w:val="15"/>
      <w:sz w:val="22"/>
      <w:szCs w:val="22"/>
    </w:rPr>
  </w:style>
  <w:style w:type="character" w:styleId="Hyperlink">
    <w:name w:val="Hyperlink"/>
    <w:basedOn w:val="Standaardalinea-lettertype"/>
    <w:uiPriority w:val="99"/>
    <w:unhideWhenUsed/>
    <w:rsid w:val="00264B36"/>
    <w:rPr>
      <w:color w:val="0563C1" w:themeColor="hyperlink"/>
      <w:u w:val="single"/>
    </w:rPr>
  </w:style>
  <w:style w:type="character" w:styleId="Onopgelostemelding">
    <w:name w:val="Unresolved Mention"/>
    <w:basedOn w:val="Standaardalinea-lettertype"/>
    <w:uiPriority w:val="99"/>
    <w:semiHidden/>
    <w:unhideWhenUsed/>
    <w:rsid w:val="00264B36"/>
    <w:rPr>
      <w:color w:val="605E5C"/>
      <w:shd w:val="clear" w:color="auto" w:fill="E1DFDD"/>
    </w:rPr>
  </w:style>
  <w:style w:type="paragraph" w:styleId="Lijstalinea">
    <w:name w:val="List Paragraph"/>
    <w:basedOn w:val="Standaard"/>
    <w:uiPriority w:val="34"/>
    <w:qFormat/>
    <w:rsid w:val="00264B36"/>
    <w:pPr>
      <w:ind w:left="720"/>
      <w:contextualSpacing/>
    </w:pPr>
  </w:style>
  <w:style w:type="paragraph" w:styleId="Voetnoottekst">
    <w:name w:val="footnote text"/>
    <w:basedOn w:val="Standaard"/>
    <w:link w:val="VoetnoottekstChar"/>
    <w:uiPriority w:val="99"/>
    <w:semiHidden/>
    <w:unhideWhenUsed/>
    <w:rsid w:val="00264B36"/>
    <w:rPr>
      <w:sz w:val="20"/>
      <w:szCs w:val="20"/>
    </w:rPr>
  </w:style>
  <w:style w:type="character" w:customStyle="1" w:styleId="VoetnoottekstChar">
    <w:name w:val="Voetnoottekst Char"/>
    <w:basedOn w:val="Standaardalinea-lettertype"/>
    <w:link w:val="Voetnoottekst"/>
    <w:uiPriority w:val="99"/>
    <w:semiHidden/>
    <w:rsid w:val="00264B36"/>
    <w:rPr>
      <w:sz w:val="20"/>
      <w:szCs w:val="20"/>
    </w:rPr>
  </w:style>
  <w:style w:type="character" w:styleId="Voetnootmarkering">
    <w:name w:val="footnote reference"/>
    <w:basedOn w:val="Standaardalinea-lettertype"/>
    <w:uiPriority w:val="99"/>
    <w:semiHidden/>
    <w:unhideWhenUsed/>
    <w:rsid w:val="00264B36"/>
    <w:rPr>
      <w:vertAlign w:val="superscript"/>
    </w:rPr>
  </w:style>
  <w:style w:type="character" w:styleId="GevolgdeHyperlink">
    <w:name w:val="FollowedHyperlink"/>
    <w:basedOn w:val="Standaardalinea-lettertype"/>
    <w:uiPriority w:val="99"/>
    <w:semiHidden/>
    <w:unhideWhenUsed/>
    <w:rsid w:val="00264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64442">
      <w:bodyDiv w:val="1"/>
      <w:marLeft w:val="0"/>
      <w:marRight w:val="0"/>
      <w:marTop w:val="0"/>
      <w:marBottom w:val="0"/>
      <w:divBdr>
        <w:top w:val="none" w:sz="0" w:space="0" w:color="auto"/>
        <w:left w:val="none" w:sz="0" w:space="0" w:color="auto"/>
        <w:bottom w:val="none" w:sz="0" w:space="0" w:color="auto"/>
        <w:right w:val="none" w:sz="0" w:space="0" w:color="auto"/>
      </w:divBdr>
    </w:div>
    <w:div w:id="179910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FR/TXT/HTML/?uri=CELEX:32019R09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c.XHONNEUX@cfwb.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FR/TXT/HTML/?uri=CELEX:32016R0679" TargetMode="External"/><Relationship Id="rId5" Type="http://schemas.openxmlformats.org/officeDocument/2006/relationships/footnotes" Target="footnotes.xml"/><Relationship Id="rId10" Type="http://schemas.openxmlformats.org/officeDocument/2006/relationships/hyperlink" Target="mailto:Lode.NOLF@cfwb.be" TargetMode="External"/><Relationship Id="rId4" Type="http://schemas.openxmlformats.org/officeDocument/2006/relationships/webSettings" Target="webSettings.xml"/><Relationship Id="rId9" Type="http://schemas.openxmlformats.org/officeDocument/2006/relationships/hyperlink" Target="https://eur-lex.europa.eu/legal-content/FR/TXT/HTML/?uri=CELEX:32012R10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po-register/detail/DPR-EC-0037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488</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 Nolf</dc:creator>
  <cp:keywords/>
  <dc:description/>
  <cp:lastModifiedBy>Lode Nolf</cp:lastModifiedBy>
  <cp:revision>3</cp:revision>
  <dcterms:created xsi:type="dcterms:W3CDTF">2021-01-25T19:15:00Z</dcterms:created>
  <dcterms:modified xsi:type="dcterms:W3CDTF">2021-02-13T13:34:00Z</dcterms:modified>
</cp:coreProperties>
</file>